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10D84" w:rsidRPr="00110D84" w:rsidRDefault="002A60AA" w:rsidP="00110D84">
      <w:pPr>
        <w:jc w:val="center"/>
        <w:rPr>
          <w:rFonts w:eastAsia="Calibri"/>
          <w:b/>
          <w:szCs w:val="24"/>
          <w:lang w:eastAsia="en-US"/>
        </w:rPr>
      </w:pPr>
      <w:bookmarkStart w:id="0" w:name="_Toc392487629"/>
      <w:bookmarkStart w:id="1" w:name="_Toc392489333"/>
      <w:bookmarkStart w:id="2" w:name="_Toc438724505"/>
      <w:r w:rsidRPr="003F6B39">
        <w:rPr>
          <w:rStyle w:val="-0"/>
          <w:rFonts w:ascii="Times New Roman" w:hAnsi="Times New Roman"/>
        </w:rPr>
        <w:t>ДОКУМЕНТАЦИЯ О ЗАКУПКЕ</w:t>
      </w:r>
      <w:bookmarkEnd w:id="0"/>
      <w:bookmarkEnd w:id="1"/>
      <w:bookmarkEnd w:id="2"/>
      <w:r w:rsidRPr="003F6B39">
        <w:rPr>
          <w:b/>
        </w:rPr>
        <w:br/>
      </w:r>
      <w:r w:rsidRPr="003F6B39">
        <w:rPr>
          <w:b/>
        </w:rPr>
        <w:br/>
      </w:r>
      <w:r w:rsidR="00425F2E" w:rsidRPr="003F6B39">
        <w:rPr>
          <w:b/>
          <w:szCs w:val="24"/>
        </w:rPr>
        <w:t>на</w:t>
      </w:r>
      <w:r w:rsidR="00110D84">
        <w:rPr>
          <w:b/>
          <w:szCs w:val="24"/>
        </w:rPr>
        <w:t xml:space="preserve"> </w:t>
      </w:r>
      <w:bookmarkStart w:id="3" w:name="_GoBack"/>
      <w:bookmarkEnd w:id="3"/>
      <w:r w:rsidR="00110D84" w:rsidRPr="00110D84">
        <w:rPr>
          <w:rFonts w:eastAsia="Calibri"/>
          <w:b/>
          <w:szCs w:val="24"/>
          <w:lang w:eastAsia="en-US"/>
        </w:rPr>
        <w:t>выполнение работ по градуировке технологических трубопроводов</w:t>
      </w:r>
      <w:r w:rsidR="00110D84" w:rsidRPr="00110D84">
        <w:rPr>
          <w:rFonts w:eastAsia="Calibri"/>
          <w:szCs w:val="24"/>
          <w:lang w:eastAsia="en-US"/>
        </w:rPr>
        <w:t xml:space="preserve"> </w:t>
      </w:r>
      <w:r w:rsidR="00110D84" w:rsidRPr="00110D84">
        <w:rPr>
          <w:rFonts w:eastAsia="Calibri"/>
          <w:b/>
          <w:szCs w:val="24"/>
          <w:lang w:eastAsia="en-US"/>
        </w:rPr>
        <w:t xml:space="preserve">складов ГСМ-1, ГСМ-2, </w:t>
      </w:r>
      <w:proofErr w:type="spellStart"/>
      <w:r w:rsidR="00110D84" w:rsidRPr="00110D84">
        <w:rPr>
          <w:rFonts w:eastAsia="Calibri"/>
          <w:b/>
          <w:szCs w:val="24"/>
          <w:lang w:eastAsia="en-US"/>
        </w:rPr>
        <w:t>межскладской</w:t>
      </w:r>
      <w:proofErr w:type="spellEnd"/>
      <w:r w:rsidR="00110D84" w:rsidRPr="00110D84">
        <w:rPr>
          <w:rFonts w:eastAsia="Calibri"/>
          <w:b/>
          <w:szCs w:val="24"/>
          <w:lang w:eastAsia="en-US"/>
        </w:rPr>
        <w:t xml:space="preserve"> трубопровод, трубопровод от ГСМ-1 на </w:t>
      </w:r>
      <w:proofErr w:type="spellStart"/>
      <w:r w:rsidR="00110D84" w:rsidRPr="00110D84">
        <w:rPr>
          <w:rFonts w:eastAsia="Calibri"/>
          <w:b/>
          <w:szCs w:val="24"/>
          <w:lang w:eastAsia="en-US"/>
        </w:rPr>
        <w:t>предперронный</w:t>
      </w:r>
      <w:proofErr w:type="spellEnd"/>
      <w:r w:rsidR="00110D84" w:rsidRPr="00110D84">
        <w:rPr>
          <w:rFonts w:eastAsia="Calibri"/>
          <w:b/>
          <w:szCs w:val="24"/>
          <w:lang w:eastAsia="en-US"/>
        </w:rPr>
        <w:t xml:space="preserve"> пункт налива ППН и технологические трубопроводы </w:t>
      </w:r>
      <w:proofErr w:type="spellStart"/>
      <w:r w:rsidR="00110D84" w:rsidRPr="00110D84">
        <w:rPr>
          <w:rFonts w:eastAsia="Calibri"/>
          <w:b/>
          <w:szCs w:val="24"/>
          <w:lang w:eastAsia="en-US"/>
        </w:rPr>
        <w:t>предперронного</w:t>
      </w:r>
      <w:proofErr w:type="spellEnd"/>
      <w:r w:rsidR="00110D84" w:rsidRPr="00110D84">
        <w:rPr>
          <w:rFonts w:eastAsia="Calibri"/>
          <w:b/>
          <w:szCs w:val="24"/>
          <w:lang w:eastAsia="en-US"/>
        </w:rPr>
        <w:t xml:space="preserve"> пункта налива (техническая зона Международного а/п Внуково) ЗАО «ТЗС».</w:t>
      </w:r>
    </w:p>
    <w:p w:rsidR="00425F2E" w:rsidRPr="003F6B39" w:rsidRDefault="00425F2E" w:rsidP="00110D84">
      <w:pPr>
        <w:ind w:firstLine="426"/>
        <w:jc w:val="center"/>
        <w:rPr>
          <w:b/>
        </w:rPr>
      </w:pPr>
      <w:r w:rsidRPr="003F6B39">
        <w:rPr>
          <w:b/>
        </w:rPr>
        <w:t xml:space="preserve"> </w:t>
      </w:r>
    </w:p>
    <w:p w:rsidR="00425F2E" w:rsidRDefault="00425F2E" w:rsidP="00425F2E">
      <w:pPr>
        <w:ind w:firstLine="0"/>
        <w:jc w:val="center"/>
        <w:rPr>
          <w:bCs/>
        </w:rPr>
      </w:pPr>
      <w:r w:rsidRPr="003F6B39">
        <w:t>Запрос предложений</w:t>
      </w:r>
      <w:r>
        <w:t xml:space="preserve"> </w:t>
      </w:r>
    </w:p>
    <w:p w:rsidR="00425F2E" w:rsidRPr="003F6B39" w:rsidRDefault="00425F2E" w:rsidP="00425F2E">
      <w:pPr>
        <w:ind w:firstLine="0"/>
        <w:jc w:val="center"/>
      </w:pPr>
      <w:r w:rsidRPr="003F6B39">
        <w:rPr>
          <w:bCs/>
        </w:rPr>
        <w:t>Лот</w:t>
      </w:r>
      <w:r w:rsidRPr="003F6B39">
        <w:t xml:space="preserve"> № </w:t>
      </w:r>
      <w:r w:rsidRPr="003F6B39">
        <w:rPr>
          <w:shd w:val="clear" w:color="auto" w:fill="FFFFFF" w:themeFill="background1"/>
        </w:rPr>
        <w:t>ТЗС-</w:t>
      </w:r>
      <w:r w:rsidR="00110D84">
        <w:rPr>
          <w:shd w:val="clear" w:color="auto" w:fill="FFFFFF" w:themeFill="background1"/>
        </w:rPr>
        <w:t>58</w:t>
      </w:r>
      <w:r>
        <w:rPr>
          <w:shd w:val="clear" w:color="auto" w:fill="FFFFFF" w:themeFill="background1"/>
        </w:rPr>
        <w:t>/19</w:t>
      </w:r>
    </w:p>
    <w:p w:rsidR="002A60AA" w:rsidRDefault="002A60AA" w:rsidP="00425F2E">
      <w:pPr>
        <w:ind w:firstLine="426"/>
        <w:jc w:val="center"/>
        <w:rPr>
          <w:b/>
          <w:shd w:val="clear" w:color="auto" w:fill="FFFFFF" w:themeFill="background1"/>
        </w:rPr>
      </w:pPr>
    </w:p>
    <w:p w:rsidR="002A60AA" w:rsidRPr="00203244" w:rsidRDefault="002A60AA" w:rsidP="002A60AA">
      <w:pPr>
        <w:ind w:firstLine="0"/>
      </w:pPr>
    </w:p>
    <w:p w:rsidR="002A60AA" w:rsidRPr="00203244" w:rsidRDefault="002A60AA" w:rsidP="002A60AA">
      <w:pPr>
        <w:ind w:firstLine="0"/>
      </w:pPr>
    </w:p>
    <w:p w:rsidR="002A60AA" w:rsidRPr="00203244" w:rsidRDefault="002A60AA" w:rsidP="002A60AA">
      <w:pPr>
        <w:ind w:firstLine="0"/>
      </w:pPr>
    </w:p>
    <w:p w:rsidR="002A60AA" w:rsidRPr="00203244" w:rsidRDefault="002A60AA" w:rsidP="002A60AA">
      <w:pPr>
        <w:ind w:firstLine="0"/>
      </w:pPr>
    </w:p>
    <w:p w:rsidR="002A60AA" w:rsidRPr="00203244" w:rsidRDefault="002A60AA" w:rsidP="002A60AA">
      <w:pPr>
        <w:ind w:firstLine="0"/>
      </w:pPr>
    </w:p>
    <w:p w:rsidR="002A60AA" w:rsidRPr="00203244" w:rsidRDefault="002A60AA" w:rsidP="002A60AA">
      <w:pPr>
        <w:ind w:firstLine="0"/>
      </w:pPr>
    </w:p>
    <w:p w:rsidR="002A60AA" w:rsidRPr="00203244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  <w:jc w:val="center"/>
      </w:pPr>
    </w:p>
    <w:p w:rsidR="002A60AA" w:rsidRDefault="002A60AA" w:rsidP="002A60AA">
      <w:pPr>
        <w:ind w:firstLine="0"/>
        <w:jc w:val="center"/>
      </w:pPr>
    </w:p>
    <w:p w:rsidR="002A60AA" w:rsidRDefault="002A60AA" w:rsidP="002A60AA">
      <w:pPr>
        <w:ind w:firstLine="0"/>
        <w:jc w:val="center"/>
      </w:pPr>
    </w:p>
    <w:p w:rsidR="002A60AA" w:rsidRDefault="002A60AA" w:rsidP="002A60AA">
      <w:pPr>
        <w:ind w:firstLine="0"/>
        <w:jc w:val="center"/>
      </w:pPr>
    </w:p>
    <w:p w:rsidR="002A60AA" w:rsidRPr="0099006A" w:rsidRDefault="002A60AA" w:rsidP="002A60AA">
      <w:pPr>
        <w:ind w:firstLine="0"/>
        <w:jc w:val="center"/>
        <w:rPr>
          <w:sz w:val="20"/>
          <w:szCs w:val="20"/>
        </w:rPr>
      </w:pPr>
      <w:r w:rsidRPr="00233B7C">
        <w:rPr>
          <w:sz w:val="20"/>
          <w:szCs w:val="20"/>
        </w:rPr>
        <w:t xml:space="preserve">г. Москва </w:t>
      </w:r>
      <w:r w:rsidRPr="00233B7C">
        <w:rPr>
          <w:sz w:val="20"/>
          <w:szCs w:val="20"/>
        </w:rPr>
        <w:br/>
        <w:t>201</w:t>
      </w:r>
      <w:r w:rsidR="0099006A" w:rsidRPr="0099006A">
        <w:rPr>
          <w:sz w:val="20"/>
          <w:szCs w:val="20"/>
        </w:rPr>
        <w:t>9</w:t>
      </w:r>
    </w:p>
    <w:p w:rsidR="002A60AA" w:rsidRPr="003F6B39" w:rsidRDefault="002A60AA" w:rsidP="002A60AA">
      <w:pPr>
        <w:pStyle w:val="-"/>
        <w:pageBreakBefore/>
        <w:jc w:val="center"/>
        <w:rPr>
          <w:rFonts w:ascii="Times New Roman" w:hAnsi="Times New Roman"/>
        </w:rPr>
      </w:pPr>
      <w:r w:rsidRPr="003F6B39">
        <w:rPr>
          <w:rFonts w:ascii="Times New Roman" w:hAnsi="Times New Roman"/>
        </w:rPr>
        <w:lastRenderedPageBreak/>
        <w:t>СОДЕРЖАНИЕ</w:t>
      </w:r>
    </w:p>
    <w:p w:rsidR="00324C33" w:rsidRDefault="00324C33" w:rsidP="002A60AA">
      <w:pPr>
        <w:spacing w:before="80" w:after="80"/>
        <w:ind w:firstLine="0"/>
        <w:rPr>
          <w:sz w:val="22"/>
          <w:szCs w:val="22"/>
        </w:rPr>
      </w:pPr>
    </w:p>
    <w:p w:rsidR="002A60AA" w:rsidRPr="003F6B39" w:rsidRDefault="002A60AA" w:rsidP="002A60AA">
      <w:pPr>
        <w:spacing w:before="80" w:after="80"/>
        <w:ind w:firstLine="0"/>
        <w:rPr>
          <w:sz w:val="20"/>
          <w:szCs w:val="20"/>
        </w:rPr>
      </w:pPr>
      <w:r w:rsidRPr="003F6B39">
        <w:rPr>
          <w:sz w:val="20"/>
          <w:szCs w:val="20"/>
        </w:rPr>
        <w:t>Документация о закупке состоит из следующих блоков:</w:t>
      </w:r>
    </w:p>
    <w:p w:rsidR="00324C33" w:rsidRPr="003F6B39" w:rsidRDefault="00324C33" w:rsidP="002A60AA">
      <w:pPr>
        <w:pStyle w:val="a3"/>
        <w:spacing w:before="80" w:after="80"/>
        <w:rPr>
          <w:sz w:val="20"/>
          <w:szCs w:val="20"/>
        </w:rPr>
      </w:pPr>
    </w:p>
    <w:p w:rsidR="002A60AA" w:rsidRPr="003F6B39" w:rsidRDefault="002A60AA" w:rsidP="002A60AA">
      <w:pPr>
        <w:pStyle w:val="a3"/>
        <w:spacing w:before="80" w:after="80"/>
        <w:rPr>
          <w:sz w:val="20"/>
          <w:szCs w:val="20"/>
        </w:rPr>
      </w:pPr>
      <w:r w:rsidRPr="003F6B39">
        <w:rPr>
          <w:sz w:val="20"/>
          <w:szCs w:val="20"/>
        </w:rPr>
        <w:t>Термины, определения и сокращения</w:t>
      </w:r>
    </w:p>
    <w:p w:rsidR="002A60AA" w:rsidRPr="003F6B39" w:rsidRDefault="002A60AA" w:rsidP="002A60AA">
      <w:pPr>
        <w:pStyle w:val="21"/>
        <w:spacing w:before="80" w:after="80"/>
        <w:rPr>
          <w:sz w:val="20"/>
          <w:szCs w:val="20"/>
        </w:rPr>
      </w:pPr>
      <w:r w:rsidRPr="003F6B39">
        <w:rPr>
          <w:sz w:val="20"/>
          <w:szCs w:val="20"/>
        </w:rPr>
        <w:t>Раздел содержит применимые термины, определения и сокращения.</w:t>
      </w:r>
    </w:p>
    <w:p w:rsidR="002A60AA" w:rsidRPr="003F6B39" w:rsidRDefault="002A60AA" w:rsidP="002A60AA">
      <w:pPr>
        <w:pStyle w:val="a3"/>
        <w:spacing w:before="80" w:after="80"/>
        <w:rPr>
          <w:sz w:val="20"/>
          <w:szCs w:val="20"/>
        </w:rPr>
      </w:pPr>
    </w:p>
    <w:p w:rsidR="002A60AA" w:rsidRPr="003F6B39" w:rsidRDefault="002A60AA" w:rsidP="002A60AA">
      <w:pPr>
        <w:pStyle w:val="a3"/>
        <w:spacing w:before="80" w:after="80"/>
        <w:rPr>
          <w:sz w:val="20"/>
          <w:szCs w:val="20"/>
        </w:rPr>
      </w:pPr>
      <w:r w:rsidRPr="003F6B39">
        <w:rPr>
          <w:sz w:val="20"/>
          <w:szCs w:val="20"/>
        </w:rPr>
        <w:t>Блок 1 «Извещение о закупке»</w:t>
      </w:r>
    </w:p>
    <w:p w:rsidR="002A60AA" w:rsidRPr="003F6B39" w:rsidRDefault="002A60AA" w:rsidP="002A60AA">
      <w:pPr>
        <w:pStyle w:val="a3"/>
        <w:spacing w:before="80" w:after="80"/>
        <w:rPr>
          <w:sz w:val="20"/>
          <w:szCs w:val="20"/>
        </w:rPr>
      </w:pPr>
    </w:p>
    <w:p w:rsidR="00172983" w:rsidRDefault="00172983" w:rsidP="002A60AA">
      <w:pPr>
        <w:pStyle w:val="a3"/>
        <w:spacing w:before="80" w:after="80"/>
        <w:rPr>
          <w:sz w:val="20"/>
          <w:szCs w:val="20"/>
        </w:rPr>
      </w:pPr>
      <w:r>
        <w:rPr>
          <w:sz w:val="20"/>
          <w:szCs w:val="20"/>
        </w:rPr>
        <w:t>Блок 2 «</w:t>
      </w:r>
      <w:r w:rsidRPr="00172983">
        <w:rPr>
          <w:sz w:val="20"/>
          <w:szCs w:val="20"/>
        </w:rPr>
        <w:t>Информационная карта</w:t>
      </w:r>
      <w:r>
        <w:rPr>
          <w:sz w:val="20"/>
          <w:szCs w:val="20"/>
        </w:rPr>
        <w:t>»</w:t>
      </w:r>
    </w:p>
    <w:p w:rsidR="00172983" w:rsidRDefault="00172983" w:rsidP="002A60AA">
      <w:pPr>
        <w:pStyle w:val="a3"/>
        <w:spacing w:before="80" w:after="80"/>
        <w:rPr>
          <w:sz w:val="20"/>
          <w:szCs w:val="20"/>
        </w:rPr>
      </w:pPr>
    </w:p>
    <w:p w:rsidR="002A60AA" w:rsidRPr="003F6B39" w:rsidRDefault="0060559D" w:rsidP="002A60AA">
      <w:pPr>
        <w:pStyle w:val="a3"/>
        <w:spacing w:before="80" w:after="80"/>
        <w:rPr>
          <w:sz w:val="20"/>
          <w:szCs w:val="20"/>
        </w:rPr>
      </w:pPr>
      <w:r>
        <w:rPr>
          <w:sz w:val="20"/>
          <w:szCs w:val="20"/>
        </w:rPr>
        <w:t>Блок 3</w:t>
      </w:r>
      <w:r w:rsidR="002A60AA" w:rsidRPr="003F6B39">
        <w:rPr>
          <w:sz w:val="20"/>
          <w:szCs w:val="20"/>
        </w:rPr>
        <w:t xml:space="preserve"> «Техническое задание»</w:t>
      </w:r>
    </w:p>
    <w:p w:rsidR="004F1D30" w:rsidRPr="003F6B39" w:rsidRDefault="004F1D30" w:rsidP="004F1D30">
      <w:pPr>
        <w:pStyle w:val="a3"/>
        <w:spacing w:before="80" w:after="80"/>
        <w:rPr>
          <w:sz w:val="20"/>
          <w:szCs w:val="20"/>
        </w:rPr>
      </w:pPr>
    </w:p>
    <w:p w:rsidR="004F1D30" w:rsidRDefault="0060559D" w:rsidP="004F1D30">
      <w:pPr>
        <w:pStyle w:val="a3"/>
        <w:spacing w:before="80" w:after="80"/>
        <w:rPr>
          <w:sz w:val="20"/>
          <w:szCs w:val="20"/>
        </w:rPr>
      </w:pPr>
      <w:r>
        <w:rPr>
          <w:sz w:val="20"/>
          <w:szCs w:val="20"/>
        </w:rPr>
        <w:t>Блок 4</w:t>
      </w:r>
      <w:r w:rsidR="004F1D30" w:rsidRPr="003F6B39">
        <w:rPr>
          <w:sz w:val="20"/>
          <w:szCs w:val="20"/>
        </w:rPr>
        <w:t xml:space="preserve"> «Проект Договора»</w:t>
      </w:r>
    </w:p>
    <w:p w:rsidR="00172983" w:rsidRDefault="00172983" w:rsidP="004F1D30">
      <w:pPr>
        <w:pStyle w:val="a3"/>
        <w:spacing w:before="80" w:after="80"/>
        <w:rPr>
          <w:sz w:val="20"/>
          <w:szCs w:val="20"/>
        </w:rPr>
      </w:pPr>
    </w:p>
    <w:p w:rsidR="00172983" w:rsidRPr="003F6B39" w:rsidRDefault="00172983" w:rsidP="004F1D30">
      <w:pPr>
        <w:pStyle w:val="a3"/>
        <w:spacing w:before="80" w:after="80"/>
        <w:rPr>
          <w:sz w:val="20"/>
          <w:szCs w:val="20"/>
        </w:rPr>
      </w:pPr>
      <w:r>
        <w:rPr>
          <w:sz w:val="20"/>
          <w:szCs w:val="20"/>
        </w:rPr>
        <w:t>Блок 5 «Аккредитация»</w:t>
      </w:r>
    </w:p>
    <w:p w:rsidR="002A60AA" w:rsidRPr="003F6B39" w:rsidRDefault="002A60AA" w:rsidP="002A60AA">
      <w:pPr>
        <w:rPr>
          <w:sz w:val="20"/>
          <w:szCs w:val="20"/>
        </w:rPr>
      </w:pPr>
    </w:p>
    <w:p w:rsidR="002A60AA" w:rsidRPr="003F6B39" w:rsidRDefault="0060559D" w:rsidP="002A60AA">
      <w:pPr>
        <w:pStyle w:val="a3"/>
        <w:spacing w:before="80" w:after="80"/>
        <w:rPr>
          <w:sz w:val="20"/>
          <w:szCs w:val="20"/>
        </w:rPr>
      </w:pPr>
      <w:r>
        <w:rPr>
          <w:sz w:val="20"/>
          <w:szCs w:val="20"/>
        </w:rPr>
        <w:t xml:space="preserve">Блок </w:t>
      </w:r>
      <w:r w:rsidR="00172983">
        <w:rPr>
          <w:sz w:val="20"/>
          <w:szCs w:val="20"/>
        </w:rPr>
        <w:t>6</w:t>
      </w:r>
      <w:r w:rsidR="002A60AA" w:rsidRPr="003F6B39">
        <w:rPr>
          <w:sz w:val="20"/>
          <w:szCs w:val="20"/>
        </w:rPr>
        <w:t xml:space="preserve"> «Образцы форм»</w:t>
      </w:r>
    </w:p>
    <w:p w:rsidR="002A60AA" w:rsidRPr="00D33C06" w:rsidRDefault="002A60AA" w:rsidP="002A60AA">
      <w:pPr>
        <w:pStyle w:val="-"/>
        <w:pageBreakBefore/>
        <w:jc w:val="center"/>
        <w:rPr>
          <w:rFonts w:ascii="Times New Roman" w:hAnsi="Times New Roman"/>
        </w:rPr>
      </w:pPr>
      <w:bookmarkStart w:id="4" w:name="_Toc392487632"/>
      <w:bookmarkStart w:id="5" w:name="_Toc392489336"/>
      <w:bookmarkStart w:id="6" w:name="_Toc438724508"/>
      <w:r w:rsidRPr="00D33C06">
        <w:rPr>
          <w:rFonts w:ascii="Times New Roman" w:hAnsi="Times New Roman"/>
        </w:rPr>
        <w:lastRenderedPageBreak/>
        <w:t>Термины, определения и сокращения</w:t>
      </w:r>
      <w:bookmarkEnd w:id="4"/>
      <w:bookmarkEnd w:id="5"/>
      <w:bookmarkEnd w:id="6"/>
    </w:p>
    <w:p w:rsidR="002A60AA" w:rsidRPr="003F6B39" w:rsidRDefault="002A60AA" w:rsidP="003F6B39">
      <w:pPr>
        <w:pStyle w:val="2"/>
        <w:pageBreakBefore w:val="0"/>
        <w:numPr>
          <w:ilvl w:val="0"/>
          <w:numId w:val="0"/>
        </w:numPr>
        <w:ind w:left="567" w:hanging="567"/>
        <w:rPr>
          <w:sz w:val="24"/>
          <w:szCs w:val="24"/>
        </w:rPr>
      </w:pPr>
      <w:bookmarkStart w:id="7" w:name="_Toc355626470"/>
      <w:bookmarkStart w:id="8" w:name="_Toc386738885"/>
      <w:bookmarkStart w:id="9" w:name="_Toc390239199"/>
      <w:bookmarkStart w:id="10" w:name="_Ref391413642"/>
      <w:bookmarkStart w:id="11" w:name="_Toc392487634"/>
      <w:bookmarkStart w:id="12" w:name="_Toc392489338"/>
      <w:r w:rsidRPr="003F6B39">
        <w:rPr>
          <w:sz w:val="24"/>
          <w:szCs w:val="24"/>
        </w:rPr>
        <w:t>Обозначения и сокращени</w:t>
      </w:r>
      <w:bookmarkEnd w:id="7"/>
      <w:bookmarkEnd w:id="8"/>
      <w:bookmarkEnd w:id="9"/>
      <w:r w:rsidRPr="003F6B39">
        <w:rPr>
          <w:sz w:val="24"/>
          <w:szCs w:val="24"/>
        </w:rPr>
        <w:t>я</w:t>
      </w:r>
      <w:bookmarkEnd w:id="10"/>
      <w:bookmarkEnd w:id="11"/>
      <w:bookmarkEnd w:id="12"/>
      <w:r w:rsidR="003F6B39" w:rsidRPr="003F6B39">
        <w:rPr>
          <w:sz w:val="24"/>
          <w:szCs w:val="24"/>
        </w:rPr>
        <w:t>: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>Документация</w:t>
      </w:r>
      <w:r w:rsidRPr="003F6B39">
        <w:rPr>
          <w:sz w:val="20"/>
          <w:szCs w:val="20"/>
        </w:rPr>
        <w:t xml:space="preserve"> —</w:t>
      </w:r>
      <w:r w:rsidRPr="00044FBA">
        <w:rPr>
          <w:sz w:val="20"/>
          <w:szCs w:val="20"/>
        </w:rPr>
        <w:t xml:space="preserve"> </w:t>
      </w:r>
      <w:r w:rsidRPr="003F6B39">
        <w:rPr>
          <w:sz w:val="20"/>
          <w:szCs w:val="20"/>
        </w:rPr>
        <w:t>Документация о закупке.</w:t>
      </w:r>
    </w:p>
    <w:p w:rsidR="002A60AA" w:rsidRPr="003F6B39" w:rsidRDefault="002A60AA" w:rsidP="002A60AA">
      <w:pPr>
        <w:spacing w:before="120"/>
        <w:ind w:firstLine="0"/>
        <w:rPr>
          <w:b/>
          <w:sz w:val="20"/>
          <w:szCs w:val="20"/>
        </w:rPr>
      </w:pPr>
      <w:r w:rsidRPr="003F6B39">
        <w:rPr>
          <w:b/>
          <w:sz w:val="20"/>
          <w:szCs w:val="20"/>
        </w:rPr>
        <w:t xml:space="preserve">ЕИС </w:t>
      </w:r>
      <w:r w:rsidRPr="003F6B39">
        <w:rPr>
          <w:sz w:val="20"/>
          <w:szCs w:val="20"/>
        </w:rPr>
        <w:t>— единая информационная система (официальный сайт)</w:t>
      </w:r>
      <w:r w:rsidRPr="003F6B39">
        <w:rPr>
          <w:bCs/>
          <w:iCs/>
          <w:sz w:val="20"/>
          <w:szCs w:val="20"/>
        </w:rPr>
        <w:t>.</w:t>
      </w:r>
    </w:p>
    <w:p w:rsidR="002A60AA" w:rsidRPr="003F6B39" w:rsidRDefault="002A60AA" w:rsidP="002A60AA">
      <w:pPr>
        <w:spacing w:before="120"/>
        <w:ind w:firstLine="0"/>
        <w:rPr>
          <w:b/>
          <w:sz w:val="20"/>
          <w:szCs w:val="20"/>
        </w:rPr>
      </w:pPr>
      <w:r w:rsidRPr="003F6B39">
        <w:rPr>
          <w:b/>
          <w:sz w:val="20"/>
          <w:szCs w:val="20"/>
        </w:rPr>
        <w:t xml:space="preserve">ЕП – </w:t>
      </w:r>
      <w:r w:rsidRPr="003F6B39">
        <w:rPr>
          <w:sz w:val="20"/>
          <w:szCs w:val="20"/>
        </w:rPr>
        <w:t>единственный поставщик.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>Закон 223-ФЗ</w:t>
      </w:r>
      <w:r w:rsidRPr="003F6B39">
        <w:rPr>
          <w:sz w:val="20"/>
          <w:szCs w:val="20"/>
        </w:rPr>
        <w:t xml:space="preserve"> — Федеральный закон от 18.07.2011 №223-ФЗ «О закупках товаров, работ, услуг отдельными видами юридических лиц».</w:t>
      </w:r>
    </w:p>
    <w:p w:rsidR="002A60AA" w:rsidRPr="003F6B39" w:rsidRDefault="002A60AA" w:rsidP="002A60AA">
      <w:pPr>
        <w:spacing w:before="120"/>
        <w:ind w:right="-7"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 xml:space="preserve">Заявка </w:t>
      </w:r>
      <w:r w:rsidRPr="003F6B39">
        <w:rPr>
          <w:bCs/>
          <w:sz w:val="20"/>
          <w:szCs w:val="20"/>
        </w:rPr>
        <w:t>—</w:t>
      </w:r>
      <w:r w:rsidRPr="003F6B39">
        <w:rPr>
          <w:rFonts w:ascii="Arial" w:hAnsi="Arial" w:cs="Arial"/>
          <w:bCs/>
          <w:i/>
          <w:sz w:val="20"/>
          <w:szCs w:val="20"/>
        </w:rPr>
        <w:t xml:space="preserve"> </w:t>
      </w:r>
      <w:r w:rsidRPr="003F6B39">
        <w:rPr>
          <w:sz w:val="20"/>
          <w:szCs w:val="20"/>
        </w:rPr>
        <w:t>заявка на участие в процедуре закупки.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>Извещение</w:t>
      </w:r>
      <w:r w:rsidRPr="003F6B39">
        <w:rPr>
          <w:sz w:val="20"/>
          <w:szCs w:val="20"/>
        </w:rPr>
        <w:t xml:space="preserve"> — Извещение о проведении закупки, копия которого приведена в Блоке 1 «Извещение о закупке».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 xml:space="preserve">ЛНД </w:t>
      </w:r>
      <w:r w:rsidRPr="003F6B39">
        <w:rPr>
          <w:sz w:val="20"/>
          <w:szCs w:val="20"/>
        </w:rPr>
        <w:t>— локальный нормативный документ.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>НДС</w:t>
      </w:r>
      <w:r w:rsidRPr="003F6B39">
        <w:rPr>
          <w:sz w:val="20"/>
          <w:szCs w:val="20"/>
        </w:rPr>
        <w:t xml:space="preserve"> — налог на добавленную стоимость.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 xml:space="preserve">НМЦ </w:t>
      </w:r>
      <w:r w:rsidRPr="003F6B39">
        <w:rPr>
          <w:sz w:val="20"/>
          <w:szCs w:val="20"/>
        </w:rPr>
        <w:t>—</w:t>
      </w:r>
      <w:r w:rsidRPr="003F6B39">
        <w:rPr>
          <w:rFonts w:ascii="Arial" w:hAnsi="Arial" w:cs="Arial"/>
          <w:b/>
          <w:i/>
          <w:sz w:val="20"/>
          <w:szCs w:val="20"/>
        </w:rPr>
        <w:t xml:space="preserve"> </w:t>
      </w:r>
      <w:r w:rsidRPr="003F6B39">
        <w:rPr>
          <w:sz w:val="20"/>
          <w:szCs w:val="20"/>
        </w:rPr>
        <w:t>начальная (максимальная) цена Договора.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>Обеспечение заявки</w:t>
      </w:r>
      <w:r w:rsidRPr="003F6B39">
        <w:rPr>
          <w:sz w:val="20"/>
          <w:szCs w:val="20"/>
        </w:rPr>
        <w:t xml:space="preserve"> — обеспечение исполнения обязательств, связанных с участием в процедуре закупки.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 xml:space="preserve">Обеспечение Договора </w:t>
      </w:r>
      <w:r w:rsidRPr="003F6B39">
        <w:rPr>
          <w:sz w:val="20"/>
          <w:szCs w:val="20"/>
        </w:rPr>
        <w:t>— обеспечение исполнения обязательств по Договору.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>Положение о закупке</w:t>
      </w:r>
      <w:r w:rsidRPr="003F6B39">
        <w:rPr>
          <w:rFonts w:ascii="Arial" w:hAnsi="Arial" w:cs="Arial"/>
          <w:b/>
          <w:bCs/>
          <w:i/>
          <w:iCs/>
          <w:sz w:val="20"/>
          <w:szCs w:val="20"/>
        </w:rPr>
        <w:t xml:space="preserve"> </w:t>
      </w:r>
      <w:r w:rsidRPr="003F6B39">
        <w:rPr>
          <w:sz w:val="20"/>
          <w:szCs w:val="20"/>
        </w:rPr>
        <w:t>— Положение Компании «О закупке товаров, работ, услуг»</w:t>
      </w:r>
    </w:p>
    <w:p w:rsidR="002A60AA" w:rsidRPr="003F6B39" w:rsidRDefault="002A60AA" w:rsidP="002A60AA">
      <w:pPr>
        <w:spacing w:before="120"/>
        <w:ind w:firstLine="0"/>
        <w:rPr>
          <w:rFonts w:ascii="Arial" w:hAnsi="Arial" w:cs="Arial"/>
          <w:b/>
          <w:bCs/>
          <w:i/>
          <w:iCs/>
          <w:sz w:val="20"/>
          <w:szCs w:val="20"/>
        </w:rPr>
      </w:pPr>
      <w:r w:rsidRPr="003F6B39">
        <w:rPr>
          <w:b/>
          <w:sz w:val="20"/>
          <w:szCs w:val="20"/>
        </w:rPr>
        <w:t>Продукция</w:t>
      </w:r>
      <w:r w:rsidRPr="003F6B39">
        <w:rPr>
          <w:rFonts w:ascii="Arial" w:hAnsi="Arial" w:cs="Arial"/>
          <w:b/>
          <w:bCs/>
          <w:i/>
          <w:iCs/>
          <w:sz w:val="20"/>
          <w:szCs w:val="20"/>
        </w:rPr>
        <w:t xml:space="preserve"> </w:t>
      </w:r>
      <w:r w:rsidRPr="003F6B39">
        <w:rPr>
          <w:sz w:val="20"/>
          <w:szCs w:val="20"/>
        </w:rPr>
        <w:t>—</w:t>
      </w:r>
      <w:r w:rsidRPr="003F6B39">
        <w:rPr>
          <w:rFonts w:ascii="Arial" w:hAnsi="Arial" w:cs="Arial"/>
          <w:b/>
          <w:bCs/>
          <w:i/>
          <w:iCs/>
          <w:sz w:val="20"/>
          <w:szCs w:val="20"/>
        </w:rPr>
        <w:t xml:space="preserve"> </w:t>
      </w:r>
      <w:r w:rsidRPr="003F6B39">
        <w:rPr>
          <w:sz w:val="20"/>
          <w:szCs w:val="20"/>
        </w:rPr>
        <w:t>товары, работы, услуги, приобретаемые на возмездной основе.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 xml:space="preserve">Субъект МСП </w:t>
      </w:r>
      <w:r w:rsidRPr="003F6B39">
        <w:rPr>
          <w:sz w:val="20"/>
          <w:szCs w:val="20"/>
        </w:rPr>
        <w:t>—</w:t>
      </w:r>
      <w:r w:rsidRPr="003F6B39">
        <w:rPr>
          <w:b/>
          <w:sz w:val="20"/>
          <w:szCs w:val="20"/>
        </w:rPr>
        <w:t xml:space="preserve"> </w:t>
      </w:r>
      <w:r w:rsidRPr="003F6B39">
        <w:rPr>
          <w:sz w:val="20"/>
          <w:szCs w:val="20"/>
        </w:rPr>
        <w:t>субъект малого и среднего предпринимательства.</w:t>
      </w:r>
    </w:p>
    <w:p w:rsidR="002A60AA" w:rsidRPr="003F6B39" w:rsidRDefault="002A60AA" w:rsidP="002A60AA">
      <w:pPr>
        <w:spacing w:before="120"/>
        <w:ind w:firstLine="0"/>
        <w:rPr>
          <w:b/>
          <w:sz w:val="20"/>
          <w:szCs w:val="20"/>
        </w:rPr>
      </w:pPr>
      <w:r w:rsidRPr="003F6B39">
        <w:rPr>
          <w:b/>
          <w:sz w:val="20"/>
          <w:szCs w:val="20"/>
        </w:rPr>
        <w:t xml:space="preserve">Часть заявки </w:t>
      </w:r>
      <w:r w:rsidRPr="003F6B39">
        <w:rPr>
          <w:sz w:val="20"/>
          <w:szCs w:val="20"/>
        </w:rPr>
        <w:t>—</w:t>
      </w:r>
      <w:r w:rsidRPr="003F6B39">
        <w:rPr>
          <w:b/>
          <w:sz w:val="20"/>
          <w:szCs w:val="20"/>
        </w:rPr>
        <w:t xml:space="preserve"> </w:t>
      </w:r>
      <w:r w:rsidRPr="003F6B39">
        <w:rPr>
          <w:sz w:val="20"/>
          <w:szCs w:val="20"/>
        </w:rPr>
        <w:t>квалификационная, техническая или коммерческая часть заявки.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>ЭТП</w:t>
      </w:r>
      <w:r w:rsidRPr="003F6B39">
        <w:rPr>
          <w:sz w:val="20"/>
          <w:szCs w:val="20"/>
        </w:rPr>
        <w:t xml:space="preserve"> — электронная торговая площадка.</w:t>
      </w:r>
    </w:p>
    <w:sectPr w:rsidR="002A60AA" w:rsidRPr="003F6B39" w:rsidSect="00172983">
      <w:pgSz w:w="11906" w:h="16838" w:code="9"/>
      <w:pgMar w:top="510" w:right="1021" w:bottom="567" w:left="1247" w:header="737" w:footer="6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B1261" w:rsidRDefault="007B1261">
      <w:r>
        <w:separator/>
      </w:r>
    </w:p>
  </w:endnote>
  <w:endnote w:type="continuationSeparator" w:id="0">
    <w:p w:rsidR="007B1261" w:rsidRDefault="007B12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B1261" w:rsidRDefault="007B1261">
      <w:r>
        <w:separator/>
      </w:r>
    </w:p>
  </w:footnote>
  <w:footnote w:type="continuationSeparator" w:id="0">
    <w:p w:rsidR="007B1261" w:rsidRDefault="007B126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4E4352"/>
    <w:multiLevelType w:val="hybridMultilevel"/>
    <w:tmpl w:val="C974E0E2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0A3B1820"/>
    <w:multiLevelType w:val="multilevel"/>
    <w:tmpl w:val="A1363B44"/>
    <w:lvl w:ilvl="0">
      <w:start w:val="1"/>
      <w:numFmt w:val="decimal"/>
      <w:pStyle w:val="2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effect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" w15:restartNumberingAfterBreak="0">
    <w:nsid w:val="0B417451"/>
    <w:multiLevelType w:val="hybridMultilevel"/>
    <w:tmpl w:val="F50ED0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4856CA"/>
    <w:multiLevelType w:val="hybridMultilevel"/>
    <w:tmpl w:val="A9EAE0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A92BD9"/>
    <w:multiLevelType w:val="hybridMultilevel"/>
    <w:tmpl w:val="D63068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F75A05"/>
    <w:multiLevelType w:val="hybridMultilevel"/>
    <w:tmpl w:val="87E4A7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02873E8"/>
    <w:multiLevelType w:val="multilevel"/>
    <w:tmpl w:val="B45CBD7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12" w:hanging="1440"/>
      </w:pPr>
      <w:rPr>
        <w:rFonts w:hint="default"/>
      </w:rPr>
    </w:lvl>
  </w:abstractNum>
  <w:abstractNum w:abstractNumId="7" w15:restartNumberingAfterBreak="0">
    <w:nsid w:val="44AB134D"/>
    <w:multiLevelType w:val="hybridMultilevel"/>
    <w:tmpl w:val="4204F4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1B45794"/>
    <w:multiLevelType w:val="hybridMultilevel"/>
    <w:tmpl w:val="3396839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75FE6D5F"/>
    <w:multiLevelType w:val="hybridMultilevel"/>
    <w:tmpl w:val="6916FFB8"/>
    <w:lvl w:ilvl="0" w:tplc="59A20ED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F8D05F3"/>
    <w:multiLevelType w:val="multilevel"/>
    <w:tmpl w:val="0419001F"/>
    <w:lvl w:ilvl="0">
      <w:start w:val="1"/>
      <w:numFmt w:val="decimal"/>
      <w:lvlText w:val="%1."/>
      <w:lvlJc w:val="left"/>
      <w:pPr>
        <w:ind w:left="0" w:hanging="360"/>
      </w:p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864" w:hanging="504"/>
      </w:pPr>
    </w:lvl>
    <w:lvl w:ilvl="3">
      <w:start w:val="1"/>
      <w:numFmt w:val="decimal"/>
      <w:lvlText w:val="%1.%2.%3.%4."/>
      <w:lvlJc w:val="left"/>
      <w:pPr>
        <w:ind w:left="1368" w:hanging="648"/>
      </w:pPr>
    </w:lvl>
    <w:lvl w:ilvl="4">
      <w:start w:val="1"/>
      <w:numFmt w:val="decimal"/>
      <w:lvlText w:val="%1.%2.%3.%4.%5."/>
      <w:lvlJc w:val="left"/>
      <w:pPr>
        <w:ind w:left="1872" w:hanging="792"/>
      </w:pPr>
    </w:lvl>
    <w:lvl w:ilvl="5">
      <w:start w:val="1"/>
      <w:numFmt w:val="decimal"/>
      <w:lvlText w:val="%1.%2.%3.%4.%5.%6."/>
      <w:lvlJc w:val="left"/>
      <w:pPr>
        <w:ind w:left="2376" w:hanging="936"/>
      </w:pPr>
    </w:lvl>
    <w:lvl w:ilvl="6">
      <w:start w:val="1"/>
      <w:numFmt w:val="decimal"/>
      <w:lvlText w:val="%1.%2.%3.%4.%5.%6.%7."/>
      <w:lvlJc w:val="left"/>
      <w:pPr>
        <w:ind w:left="2880" w:hanging="1080"/>
      </w:pPr>
    </w:lvl>
    <w:lvl w:ilvl="7">
      <w:start w:val="1"/>
      <w:numFmt w:val="decimal"/>
      <w:lvlText w:val="%1.%2.%3.%4.%5.%6.%7.%8."/>
      <w:lvlJc w:val="left"/>
      <w:pPr>
        <w:ind w:left="3384" w:hanging="1224"/>
      </w:pPr>
    </w:lvl>
    <w:lvl w:ilvl="8">
      <w:start w:val="1"/>
      <w:numFmt w:val="decimal"/>
      <w:lvlText w:val="%1.%2.%3.%4.%5.%6.%7.%8.%9."/>
      <w:lvlJc w:val="left"/>
      <w:pPr>
        <w:ind w:left="3960" w:hanging="1440"/>
      </w:pPr>
    </w:lvl>
  </w:abstractNum>
  <w:num w:numId="1">
    <w:abstractNumId w:val="1"/>
  </w:num>
  <w:num w:numId="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</w:num>
  <w:num w:numId="4">
    <w:abstractNumId w:val="4"/>
  </w:num>
  <w:num w:numId="5">
    <w:abstractNumId w:val="3"/>
  </w:num>
  <w:num w:numId="6">
    <w:abstractNumId w:val="5"/>
  </w:num>
  <w:num w:numId="7">
    <w:abstractNumId w:val="9"/>
  </w:num>
  <w:num w:numId="8">
    <w:abstractNumId w:val="7"/>
  </w:num>
  <w:num w:numId="9">
    <w:abstractNumId w:val="2"/>
  </w:num>
  <w:num w:numId="10">
    <w:abstractNumId w:val="8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A60AA"/>
    <w:rsid w:val="00001A41"/>
    <w:rsid w:val="0002233F"/>
    <w:rsid w:val="00031073"/>
    <w:rsid w:val="00041B72"/>
    <w:rsid w:val="00044FBA"/>
    <w:rsid w:val="000747B3"/>
    <w:rsid w:val="000867DA"/>
    <w:rsid w:val="000C1E93"/>
    <w:rsid w:val="000C7E6B"/>
    <w:rsid w:val="000F12A9"/>
    <w:rsid w:val="000F57EA"/>
    <w:rsid w:val="00110D84"/>
    <w:rsid w:val="001429CA"/>
    <w:rsid w:val="00156CB0"/>
    <w:rsid w:val="00172983"/>
    <w:rsid w:val="00175051"/>
    <w:rsid w:val="00195303"/>
    <w:rsid w:val="001B40FD"/>
    <w:rsid w:val="001C3E1E"/>
    <w:rsid w:val="001F3632"/>
    <w:rsid w:val="002064CD"/>
    <w:rsid w:val="00210846"/>
    <w:rsid w:val="00233509"/>
    <w:rsid w:val="00233B7C"/>
    <w:rsid w:val="00236ECB"/>
    <w:rsid w:val="00256A10"/>
    <w:rsid w:val="002616D3"/>
    <w:rsid w:val="00281354"/>
    <w:rsid w:val="002A60AA"/>
    <w:rsid w:val="002C7189"/>
    <w:rsid w:val="00324C33"/>
    <w:rsid w:val="003317C4"/>
    <w:rsid w:val="003D5B8D"/>
    <w:rsid w:val="003E5BC5"/>
    <w:rsid w:val="003E7B91"/>
    <w:rsid w:val="003F3850"/>
    <w:rsid w:val="003F6B39"/>
    <w:rsid w:val="00425F2E"/>
    <w:rsid w:val="00437AFE"/>
    <w:rsid w:val="0047236A"/>
    <w:rsid w:val="00487F31"/>
    <w:rsid w:val="00495DAA"/>
    <w:rsid w:val="004B7C15"/>
    <w:rsid w:val="004C1A7B"/>
    <w:rsid w:val="004C7D62"/>
    <w:rsid w:val="004D0405"/>
    <w:rsid w:val="004D37A1"/>
    <w:rsid w:val="004F1D30"/>
    <w:rsid w:val="00546F4A"/>
    <w:rsid w:val="005954F2"/>
    <w:rsid w:val="005C0A4A"/>
    <w:rsid w:val="005C2035"/>
    <w:rsid w:val="005E2E40"/>
    <w:rsid w:val="005F776A"/>
    <w:rsid w:val="0060559D"/>
    <w:rsid w:val="0060598C"/>
    <w:rsid w:val="00605E8D"/>
    <w:rsid w:val="006248EF"/>
    <w:rsid w:val="00666FC9"/>
    <w:rsid w:val="006C7028"/>
    <w:rsid w:val="006E17FB"/>
    <w:rsid w:val="006E20BB"/>
    <w:rsid w:val="006E3BB1"/>
    <w:rsid w:val="007511FB"/>
    <w:rsid w:val="00787A46"/>
    <w:rsid w:val="00790CBE"/>
    <w:rsid w:val="007A5E1F"/>
    <w:rsid w:val="007B1261"/>
    <w:rsid w:val="007F28B7"/>
    <w:rsid w:val="007F4ABE"/>
    <w:rsid w:val="007F7197"/>
    <w:rsid w:val="00807137"/>
    <w:rsid w:val="00813C1C"/>
    <w:rsid w:val="008344DA"/>
    <w:rsid w:val="00890C10"/>
    <w:rsid w:val="008B0E97"/>
    <w:rsid w:val="008C7EA0"/>
    <w:rsid w:val="008F2D53"/>
    <w:rsid w:val="009546FF"/>
    <w:rsid w:val="0099006A"/>
    <w:rsid w:val="009A1E77"/>
    <w:rsid w:val="009D4B2F"/>
    <w:rsid w:val="009E0AFD"/>
    <w:rsid w:val="009F6DFB"/>
    <w:rsid w:val="00A052F9"/>
    <w:rsid w:val="00A20C29"/>
    <w:rsid w:val="00A45BD0"/>
    <w:rsid w:val="00AA3D45"/>
    <w:rsid w:val="00AC3632"/>
    <w:rsid w:val="00AD48F4"/>
    <w:rsid w:val="00AD64F2"/>
    <w:rsid w:val="00AF515C"/>
    <w:rsid w:val="00B06AA0"/>
    <w:rsid w:val="00B87AA8"/>
    <w:rsid w:val="00B97C19"/>
    <w:rsid w:val="00BA3933"/>
    <w:rsid w:val="00BB216A"/>
    <w:rsid w:val="00BD3416"/>
    <w:rsid w:val="00BD58C5"/>
    <w:rsid w:val="00C11512"/>
    <w:rsid w:val="00CB7C51"/>
    <w:rsid w:val="00CD5728"/>
    <w:rsid w:val="00D33C06"/>
    <w:rsid w:val="00D57DE4"/>
    <w:rsid w:val="00E13219"/>
    <w:rsid w:val="00E66069"/>
    <w:rsid w:val="00E870D7"/>
    <w:rsid w:val="00E938BA"/>
    <w:rsid w:val="00E96278"/>
    <w:rsid w:val="00EB62BC"/>
    <w:rsid w:val="00EC5DB0"/>
    <w:rsid w:val="00EC733F"/>
    <w:rsid w:val="00F2046F"/>
    <w:rsid w:val="00F26CDA"/>
    <w:rsid w:val="00F57371"/>
    <w:rsid w:val="00FC7CBE"/>
    <w:rsid w:val="00FE11B9"/>
    <w:rsid w:val="00FE4F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C3A931"/>
  <w15:chartTrackingRefBased/>
  <w15:docId w15:val="{BF18EB23-0D35-4A3D-94F5-CD6E700C1F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A60AA"/>
    <w:pPr>
      <w:tabs>
        <w:tab w:val="left" w:pos="1134"/>
      </w:tabs>
      <w:kinsoku w:val="0"/>
      <w:overflowPunct w:val="0"/>
      <w:autoSpaceDE w:val="0"/>
      <w:autoSpaceDN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styleId="2">
    <w:name w:val="heading 2"/>
    <w:basedOn w:val="a"/>
    <w:next w:val="a"/>
    <w:link w:val="20"/>
    <w:qFormat/>
    <w:rsid w:val="002A60AA"/>
    <w:pPr>
      <w:keepNext/>
      <w:pageBreakBefore/>
      <w:numPr>
        <w:numId w:val="1"/>
      </w:numPr>
      <w:suppressAutoHyphens/>
      <w:spacing w:before="360" w:after="120"/>
      <w:jc w:val="left"/>
      <w:outlineLvl w:val="1"/>
    </w:pPr>
    <w:rPr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rsid w:val="002A60AA"/>
    <w:pPr>
      <w:widowControl w:val="0"/>
      <w:numPr>
        <w:ilvl w:val="2"/>
        <w:numId w:val="1"/>
      </w:numPr>
      <w:suppressAutoHyphens/>
      <w:spacing w:before="120" w:after="120"/>
      <w:jc w:val="left"/>
      <w:outlineLvl w:val="2"/>
    </w:pPr>
    <w:rPr>
      <w:b/>
      <w:bCs/>
    </w:rPr>
  </w:style>
  <w:style w:type="paragraph" w:styleId="4">
    <w:name w:val="heading 4"/>
    <w:basedOn w:val="a"/>
    <w:next w:val="a"/>
    <w:link w:val="40"/>
    <w:autoRedefine/>
    <w:uiPriority w:val="99"/>
    <w:qFormat/>
    <w:rsid w:val="002A60AA"/>
    <w:pPr>
      <w:widowControl w:val="0"/>
      <w:numPr>
        <w:ilvl w:val="3"/>
        <w:numId w:val="1"/>
      </w:numPr>
      <w:tabs>
        <w:tab w:val="clear" w:pos="1134"/>
        <w:tab w:val="clear" w:pos="1701"/>
      </w:tabs>
      <w:suppressAutoHyphens/>
      <w:spacing w:before="240" w:after="120"/>
      <w:ind w:left="0" w:firstLine="0"/>
      <w:outlineLvl w:val="3"/>
    </w:pPr>
    <w:rPr>
      <w:bCs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">
    <w:name w:val="Введение-заголовок"/>
    <w:basedOn w:val="a"/>
    <w:link w:val="-0"/>
    <w:qFormat/>
    <w:rsid w:val="002A60AA"/>
    <w:pPr>
      <w:keepNext/>
      <w:kinsoku/>
      <w:overflowPunct/>
      <w:autoSpaceDE/>
      <w:autoSpaceDN/>
      <w:ind w:firstLine="0"/>
      <w:outlineLvl w:val="1"/>
    </w:pPr>
    <w:rPr>
      <w:rFonts w:ascii="Arial" w:hAnsi="Arial"/>
      <w:b/>
      <w:bCs/>
      <w:caps/>
      <w:sz w:val="28"/>
      <w:szCs w:val="24"/>
    </w:rPr>
  </w:style>
  <w:style w:type="character" w:customStyle="1" w:styleId="-0">
    <w:name w:val="Введение-заголовок Знак"/>
    <w:link w:val="-"/>
    <w:rsid w:val="002A60AA"/>
    <w:rPr>
      <w:rFonts w:ascii="Arial" w:eastAsia="Times New Roman" w:hAnsi="Arial" w:cs="Times New Roman"/>
      <w:b/>
      <w:bCs/>
      <w:caps/>
      <w:sz w:val="28"/>
      <w:szCs w:val="24"/>
      <w:lang w:eastAsia="ru-RU"/>
    </w:rPr>
  </w:style>
  <w:style w:type="paragraph" w:styleId="a3">
    <w:name w:val="No Spacing"/>
    <w:autoRedefine/>
    <w:uiPriority w:val="1"/>
    <w:qFormat/>
    <w:rsid w:val="002A60AA"/>
    <w:pPr>
      <w:tabs>
        <w:tab w:val="left" w:pos="1701"/>
      </w:tabs>
      <w:kinsoku w:val="0"/>
      <w:overflowPunct w:val="0"/>
      <w:autoSpaceDE w:val="0"/>
      <w:autoSpaceDN w:val="0"/>
      <w:spacing w:before="240" w:after="120" w:line="240" w:lineRule="auto"/>
      <w:jc w:val="both"/>
    </w:pPr>
    <w:rPr>
      <w:rFonts w:ascii="Times New Roman" w:eastAsia="Times New Roman" w:hAnsi="Times New Roman" w:cs="Times New Roman"/>
      <w:b/>
      <w:sz w:val="24"/>
      <w:szCs w:val="28"/>
      <w:lang w:eastAsia="ru-RU"/>
    </w:rPr>
  </w:style>
  <w:style w:type="paragraph" w:styleId="21">
    <w:name w:val="Quote"/>
    <w:basedOn w:val="a"/>
    <w:next w:val="a"/>
    <w:link w:val="22"/>
    <w:uiPriority w:val="29"/>
    <w:qFormat/>
    <w:rsid w:val="002A60AA"/>
    <w:pPr>
      <w:ind w:left="794" w:firstLine="0"/>
    </w:pPr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2A60AA"/>
    <w:rPr>
      <w:rFonts w:ascii="Times New Roman" w:eastAsia="Times New Roman" w:hAnsi="Times New Roman" w:cs="Times New Roman"/>
      <w:i/>
      <w:iCs/>
      <w:color w:val="000000" w:themeColor="text1"/>
      <w:sz w:val="24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2A60AA"/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2A60AA"/>
    <w:rPr>
      <w:rFonts w:ascii="Times New Roman" w:eastAsia="Times New Roman" w:hAnsi="Times New Roman" w:cs="Times New Roman"/>
      <w:b/>
      <w:bCs/>
      <w:sz w:val="24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2A60AA"/>
    <w:rPr>
      <w:rFonts w:ascii="Times New Roman" w:eastAsia="Times New Roman" w:hAnsi="Times New Roman" w:cs="Times New Roman"/>
      <w:bCs/>
      <w:iCs/>
      <w:sz w:val="24"/>
      <w:szCs w:val="28"/>
      <w:lang w:eastAsia="ru-RU"/>
    </w:rPr>
  </w:style>
  <w:style w:type="paragraph" w:customStyle="1" w:styleId="-5">
    <w:name w:val="Пункт-5"/>
    <w:basedOn w:val="a"/>
    <w:rsid w:val="002A60AA"/>
    <w:pPr>
      <w:numPr>
        <w:ilvl w:val="4"/>
        <w:numId w:val="1"/>
      </w:numPr>
      <w:tabs>
        <w:tab w:val="clear" w:pos="1134"/>
      </w:tabs>
    </w:pPr>
    <w:rPr>
      <w:szCs w:val="20"/>
    </w:rPr>
  </w:style>
  <w:style w:type="character" w:styleId="a4">
    <w:name w:val="Hyperlink"/>
    <w:basedOn w:val="a0"/>
    <w:uiPriority w:val="99"/>
    <w:rsid w:val="002A60AA"/>
    <w:rPr>
      <w:rFonts w:cs="Times New Roman"/>
      <w:i/>
      <w:color w:val="0000FF"/>
      <w:u w:val="single"/>
    </w:rPr>
  </w:style>
  <w:style w:type="paragraph" w:customStyle="1" w:styleId="a5">
    <w:name w:val="Таблица текст"/>
    <w:basedOn w:val="a"/>
    <w:rsid w:val="002A60AA"/>
    <w:pPr>
      <w:spacing w:before="40" w:after="40"/>
      <w:ind w:left="57" w:right="57" w:firstLine="0"/>
      <w:jc w:val="left"/>
    </w:pPr>
    <w:rPr>
      <w:szCs w:val="24"/>
    </w:rPr>
  </w:style>
  <w:style w:type="character" w:customStyle="1" w:styleId="a6">
    <w:name w:val="комментарий"/>
    <w:rsid w:val="002A60AA"/>
    <w:rPr>
      <w:b/>
      <w:i/>
      <w:shd w:val="clear" w:color="auto" w:fill="FFFF99"/>
    </w:rPr>
  </w:style>
  <w:style w:type="paragraph" w:styleId="a7">
    <w:name w:val="List Paragraph"/>
    <w:basedOn w:val="a"/>
    <w:link w:val="a8"/>
    <w:uiPriority w:val="99"/>
    <w:qFormat/>
    <w:rsid w:val="002A60AA"/>
    <w:pPr>
      <w:widowControl w:val="0"/>
      <w:kinsoku/>
      <w:overflowPunct/>
      <w:autoSpaceDE/>
      <w:autoSpaceDN/>
      <w:spacing w:before="120"/>
      <w:ind w:left="720" w:firstLine="0"/>
      <w:contextualSpacing/>
      <w:jc w:val="left"/>
    </w:pPr>
    <w:rPr>
      <w:sz w:val="20"/>
      <w:szCs w:val="20"/>
    </w:rPr>
  </w:style>
  <w:style w:type="character" w:customStyle="1" w:styleId="a8">
    <w:name w:val="Абзац списка Знак"/>
    <w:basedOn w:val="a0"/>
    <w:link w:val="a7"/>
    <w:uiPriority w:val="34"/>
    <w:locked/>
    <w:rsid w:val="002A60A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9">
    <w:name w:val="Блок"/>
    <w:basedOn w:val="a"/>
    <w:link w:val="aa"/>
    <w:qFormat/>
    <w:rsid w:val="002A60AA"/>
    <w:pPr>
      <w:spacing w:before="3360" w:after="600"/>
      <w:ind w:firstLine="0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a">
    <w:name w:val="Блок Знак"/>
    <w:basedOn w:val="a0"/>
    <w:link w:val="a9"/>
    <w:rsid w:val="002A60AA"/>
    <w:rPr>
      <w:rFonts w:ascii="Arial" w:eastAsia="Times New Roman" w:hAnsi="Arial" w:cs="Arial"/>
      <w:b/>
      <w:sz w:val="72"/>
      <w:szCs w:val="72"/>
      <w:lang w:eastAsia="ru-RU"/>
    </w:rPr>
  </w:style>
  <w:style w:type="paragraph" w:customStyle="1" w:styleId="ConsNonformat">
    <w:name w:val="ConsNonformat"/>
    <w:uiPriority w:val="99"/>
    <w:rsid w:val="002A60AA"/>
    <w:pPr>
      <w:widowControl w:val="0"/>
      <w:overflowPunct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b">
    <w:name w:val="Table Grid"/>
    <w:basedOn w:val="a1"/>
    <w:uiPriority w:val="59"/>
    <w:rsid w:val="004F1D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BB216A"/>
    <w:pPr>
      <w:overflowPunct w:val="0"/>
      <w:autoSpaceDE w:val="0"/>
      <w:autoSpaceDN w:val="0"/>
      <w:adjustRightInd w:val="0"/>
      <w:spacing w:after="0" w:line="240" w:lineRule="auto"/>
      <w:ind w:firstLine="720"/>
      <w:textAlignment w:val="baseline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6702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294</TotalTime>
  <Pages>3</Pages>
  <Words>269</Words>
  <Characters>1534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Ищенко А. Алексей</dc:creator>
  <cp:keywords/>
  <dc:description/>
  <cp:lastModifiedBy>Скоморохова Юлия Сергеевна</cp:lastModifiedBy>
  <cp:revision>35</cp:revision>
  <dcterms:created xsi:type="dcterms:W3CDTF">2018-07-13T11:25:00Z</dcterms:created>
  <dcterms:modified xsi:type="dcterms:W3CDTF">2019-08-20T12:27:00Z</dcterms:modified>
</cp:coreProperties>
</file>